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47019" w:rsidRDefault="00471F4B" w:rsidP="0004701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hAnsi="Times New Roman" w:cs="Times New Roman"/>
          <w:b/>
          <w:sz w:val="28"/>
          <w:szCs w:val="28"/>
        </w:rPr>
        <w:t xml:space="preserve">Лекция 5. </w:t>
      </w:r>
      <w:r w:rsidRPr="000470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История </w:t>
      </w:r>
      <w:proofErr w:type="spellStart"/>
      <w:r w:rsidRPr="00047019">
        <w:rPr>
          <w:rFonts w:ascii="Times New Roman" w:hAnsi="Times New Roman" w:cs="Times New Roman"/>
          <w:b/>
          <w:color w:val="000000"/>
          <w:sz w:val="28"/>
          <w:szCs w:val="28"/>
        </w:rPr>
        <w:t>Костанайской</w:t>
      </w:r>
      <w:proofErr w:type="spellEnd"/>
      <w:r w:rsidRPr="000470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области в древности</w:t>
      </w:r>
    </w:p>
    <w:p w:rsidR="00047019" w:rsidRDefault="00047019" w:rsidP="00047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7019" w:rsidRDefault="005C6C8B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b/>
          <w:sz w:val="28"/>
          <w:szCs w:val="28"/>
        </w:rPr>
        <w:t xml:space="preserve">Древнейшие культуры на территории </w:t>
      </w:r>
      <w:proofErr w:type="spellStart"/>
      <w:r w:rsidRPr="00047019">
        <w:rPr>
          <w:rFonts w:ascii="Times New Roman" w:eastAsia="Times New Roman" w:hAnsi="Times New Roman" w:cs="Times New Roman"/>
          <w:b/>
          <w:sz w:val="28"/>
          <w:szCs w:val="28"/>
        </w:rPr>
        <w:t>Тоболо</w:t>
      </w:r>
      <w:proofErr w:type="spellEnd"/>
      <w:r w:rsidRPr="00047019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047019">
        <w:rPr>
          <w:rFonts w:ascii="Times New Roman" w:eastAsia="Times New Roman" w:hAnsi="Times New Roman" w:cs="Times New Roman"/>
          <w:b/>
          <w:sz w:val="28"/>
          <w:szCs w:val="28"/>
        </w:rPr>
        <w:t>Торгайского</w:t>
      </w:r>
      <w:proofErr w:type="spellEnd"/>
      <w:r w:rsidRPr="00047019">
        <w:rPr>
          <w:rFonts w:ascii="Times New Roman" w:eastAsia="Times New Roman" w:hAnsi="Times New Roman" w:cs="Times New Roman"/>
          <w:b/>
          <w:sz w:val="28"/>
          <w:szCs w:val="28"/>
        </w:rPr>
        <w:t xml:space="preserve"> региона</w:t>
      </w:r>
    </w:p>
    <w:p w:rsidR="00047019" w:rsidRDefault="005C6C8B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sz w:val="28"/>
          <w:szCs w:val="28"/>
        </w:rPr>
        <w:t>Древнейшие периоды истории изучаются разными наука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ми (археологией, антропологией, этнографией и т.п.), но боль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шая часть информации добывается археологами. Не являет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ся исключением в этом отношении и наш край. Археологи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ческое изучение его началось в дореволюционный период. Особенно следует отметить деятельность членов Оренбург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ской архивной комиссии. В частности, А.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Аниховский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раско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пал несколько курганов в Кустанайском уезде и опублико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вал результаты этих работ в Трудах Оренбургской ученой архивной комиссии.</w:t>
      </w:r>
    </w:p>
    <w:p w:rsidR="00047019" w:rsidRDefault="005C6C8B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sz w:val="28"/>
          <w:szCs w:val="28"/>
        </w:rPr>
        <w:t>История изучения древнейших памятников края в советс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кое </w:t>
      </w:r>
      <w:proofErr w:type="gramStart"/>
      <w:r w:rsidRPr="00047019">
        <w:rPr>
          <w:rFonts w:ascii="Times New Roman" w:eastAsia="Times New Roman" w:hAnsi="Times New Roman" w:cs="Times New Roman"/>
          <w:sz w:val="28"/>
          <w:szCs w:val="28"/>
        </w:rPr>
        <w:t>время</w:t>
      </w:r>
      <w:proofErr w:type="gram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в общем-то была небогатой. Однако с ней оказа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лись связаны заметные </w:t>
      </w:r>
      <w:r w:rsidR="00047019">
        <w:rPr>
          <w:rFonts w:ascii="Times New Roman" w:eastAsia="Times New Roman" w:hAnsi="Times New Roman" w:cs="Times New Roman"/>
          <w:sz w:val="28"/>
          <w:szCs w:val="28"/>
        </w:rPr>
        <w:t xml:space="preserve">в советской археологии имена С.И. Руденко, П.П. </w:t>
      </w:r>
      <w:proofErr w:type="spellStart"/>
      <w:r w:rsidR="00047019">
        <w:rPr>
          <w:rFonts w:ascii="Times New Roman" w:eastAsia="Times New Roman" w:hAnsi="Times New Roman" w:cs="Times New Roman"/>
          <w:sz w:val="28"/>
          <w:szCs w:val="28"/>
        </w:rPr>
        <w:t>Ефименко</w:t>
      </w:r>
      <w:proofErr w:type="spellEnd"/>
      <w:r w:rsidR="00047019">
        <w:rPr>
          <w:rFonts w:ascii="Times New Roman" w:eastAsia="Times New Roman" w:hAnsi="Times New Roman" w:cs="Times New Roman"/>
          <w:sz w:val="28"/>
          <w:szCs w:val="28"/>
        </w:rPr>
        <w:t>, А.Я. Брюсова, А.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t>А. Формозо</w:t>
      </w:r>
      <w:r w:rsidR="00047019">
        <w:rPr>
          <w:rFonts w:ascii="Times New Roman" w:eastAsia="Times New Roman" w:hAnsi="Times New Roman" w:cs="Times New Roman"/>
          <w:sz w:val="28"/>
          <w:szCs w:val="28"/>
        </w:rPr>
        <w:t xml:space="preserve">ва, О.А. </w:t>
      </w:r>
      <w:proofErr w:type="spellStart"/>
      <w:r w:rsidR="00047019">
        <w:rPr>
          <w:rFonts w:ascii="Times New Roman" w:eastAsia="Times New Roman" w:hAnsi="Times New Roman" w:cs="Times New Roman"/>
          <w:sz w:val="28"/>
          <w:szCs w:val="28"/>
        </w:rPr>
        <w:t>Кривцовой-Граковой</w:t>
      </w:r>
      <w:proofErr w:type="spellEnd"/>
      <w:r w:rsidR="00047019">
        <w:rPr>
          <w:rFonts w:ascii="Times New Roman" w:eastAsia="Times New Roman" w:hAnsi="Times New Roman" w:cs="Times New Roman"/>
          <w:sz w:val="28"/>
          <w:szCs w:val="28"/>
        </w:rPr>
        <w:t xml:space="preserve">, А.М. </w:t>
      </w:r>
      <w:proofErr w:type="spellStart"/>
      <w:r w:rsidR="00047019">
        <w:rPr>
          <w:rFonts w:ascii="Times New Roman" w:eastAsia="Times New Roman" w:hAnsi="Times New Roman" w:cs="Times New Roman"/>
          <w:sz w:val="28"/>
          <w:szCs w:val="28"/>
        </w:rPr>
        <w:t>Оразбаева</w:t>
      </w:r>
      <w:proofErr w:type="spellEnd"/>
      <w:r w:rsidR="00047019">
        <w:rPr>
          <w:rFonts w:ascii="Times New Roman" w:eastAsia="Times New Roman" w:hAnsi="Times New Roman" w:cs="Times New Roman"/>
          <w:sz w:val="28"/>
          <w:szCs w:val="28"/>
        </w:rPr>
        <w:t>, В.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t>В. Евдокимова.</w:t>
      </w:r>
    </w:p>
    <w:p w:rsidR="00047019" w:rsidRDefault="005C6C8B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4701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t>И. Руденко в 1921 году во время научной поездки обна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ружил неолитическую стоянку на берегу озера Кайранколь.</w:t>
      </w:r>
      <w:r w:rsidRPr="0004701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</w:p>
    <w:p w:rsidR="00047019" w:rsidRDefault="00047019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</w:t>
      </w:r>
      <w:r w:rsidR="005C6C8B" w:rsidRPr="00047019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proofErr w:type="spellStart"/>
      <w:r w:rsidR="005C6C8B" w:rsidRPr="00047019">
        <w:rPr>
          <w:rFonts w:ascii="Times New Roman" w:eastAsia="Times New Roman" w:hAnsi="Times New Roman" w:cs="Times New Roman"/>
          <w:sz w:val="28"/>
          <w:szCs w:val="28"/>
        </w:rPr>
        <w:t>Ефименко</w:t>
      </w:r>
      <w:proofErr w:type="spellEnd"/>
      <w:r w:rsidR="005C6C8B" w:rsidRPr="00047019">
        <w:rPr>
          <w:rFonts w:ascii="Times New Roman" w:eastAsia="Times New Roman" w:hAnsi="Times New Roman" w:cs="Times New Roman"/>
          <w:sz w:val="28"/>
          <w:szCs w:val="28"/>
        </w:rPr>
        <w:t xml:space="preserve"> в 1923 году в одной из своих статей дал краткую информацию о собранных С. И. Руденко на озере Кайранколь материалах.</w:t>
      </w:r>
      <w:r w:rsidR="005C6C8B" w:rsidRPr="0004701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</w:p>
    <w:p w:rsidR="00047019" w:rsidRDefault="005C6C8B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sz w:val="28"/>
          <w:szCs w:val="28"/>
        </w:rPr>
        <w:t>С 1921 по 1937 годы памятниками каменного века видимо никто не интересовался. Зато период с 1937 по 1940 год очень продуктивен. В это время было выявлено более десят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ка памятников: Южная и Северная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Затобольские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стоянки, две стоянки у поселка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Токужиновка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, стоянка и погребение у озера Светлый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Джаркуль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, по одной стоянке у поселков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Кон-стантиновка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, Сергеевка,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Каратомар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, у Каменного озера,- а также у </w:t>
      </w:r>
      <w:proofErr w:type="gramStart"/>
      <w:r w:rsidRPr="00047019">
        <w:rPr>
          <w:rFonts w:ascii="Times New Roman" w:eastAsia="Times New Roman" w:hAnsi="Times New Roman" w:cs="Times New Roman"/>
          <w:sz w:val="28"/>
          <w:szCs w:val="28"/>
        </w:rPr>
        <w:t>озер</w:t>
      </w:r>
      <w:proofErr w:type="gram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Коль и Большой Аксуат. Корни успехов этого периода лежат в личности тогдашнего директора краевед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ческого музея П.Я.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Чернявского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>, который сумел собрать вок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руг себя энтузиастов краеведения.</w:t>
      </w:r>
    </w:p>
    <w:p w:rsidR="00047019" w:rsidRDefault="005C6C8B" w:rsidP="000470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47019">
        <w:rPr>
          <w:rFonts w:ascii="Times New Roman" w:eastAsia="Times New Roman" w:hAnsi="Times New Roman" w:cs="Times New Roman"/>
          <w:sz w:val="28"/>
          <w:szCs w:val="28"/>
        </w:rPr>
        <w:t>это же время в 1933-39 годах О.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t>А. Кривцова-Гракова, сотрудник Государственного Исторического музея, предпри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няла грандиозные по тем временам раскопки Алексеевского комплекса памятников эпохи бронзы.</w:t>
      </w:r>
      <w:r w:rsidRPr="0004701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5C6C8B" w:rsidRPr="00047019" w:rsidRDefault="005C6C8B" w:rsidP="000470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Памятники эпохи ранней бронзы на территории нашей области, как и на </w:t>
      </w:r>
      <w:proofErr w:type="gramStart"/>
      <w:r w:rsidRPr="00047019">
        <w:rPr>
          <w:rFonts w:ascii="Times New Roman" w:eastAsia="Times New Roman" w:hAnsi="Times New Roman" w:cs="Times New Roman"/>
          <w:sz w:val="28"/>
          <w:szCs w:val="28"/>
        </w:rPr>
        <w:t>большей</w:t>
      </w:r>
      <w:proofErr w:type="gram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части Казахстана, еще плохо изу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чены. Сейчас в нашем распоряжении име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>ется только небольшая коллекци</w:t>
      </w:r>
      <w:r w:rsidR="00047019">
        <w:rPr>
          <w:rFonts w:ascii="Times New Roman" w:eastAsia="Times New Roman" w:hAnsi="Times New Roman" w:cs="Times New Roman"/>
          <w:sz w:val="28"/>
          <w:szCs w:val="28"/>
        </w:rPr>
        <w:t>я фраг</w:t>
      </w:r>
      <w:r w:rsid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ментов от раннебронзовых 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t>сосудов, по</w:t>
      </w:r>
      <w:r w:rsidRPr="0004701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лученных в ходе раскопок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Амангельдинской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стоянки на реке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Кундызды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(приток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Убагана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proofErr w:type="spellStart"/>
      <w:r w:rsidRPr="00047019">
        <w:rPr>
          <w:rFonts w:ascii="Times New Roman" w:eastAsia="Times New Roman" w:hAnsi="Times New Roman" w:cs="Times New Roman"/>
          <w:sz w:val="28"/>
          <w:szCs w:val="28"/>
        </w:rPr>
        <w:t>Карасуском</w:t>
      </w:r>
      <w:proofErr w:type="spellEnd"/>
      <w:r w:rsidRPr="00047019">
        <w:rPr>
          <w:rFonts w:ascii="Times New Roman" w:eastAsia="Times New Roman" w:hAnsi="Times New Roman" w:cs="Times New Roman"/>
          <w:sz w:val="28"/>
          <w:szCs w:val="28"/>
        </w:rPr>
        <w:t xml:space="preserve"> районе.</w:t>
      </w:r>
    </w:p>
    <w:p w:rsidR="005C6C8B" w:rsidRPr="00047019" w:rsidRDefault="005C6C8B" w:rsidP="00A541F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5C6C8B" w:rsidRPr="00047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71F4B"/>
    <w:rsid w:val="00047019"/>
    <w:rsid w:val="002A6865"/>
    <w:rsid w:val="00471F4B"/>
    <w:rsid w:val="005C6C8B"/>
    <w:rsid w:val="00A5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autoRedefine/>
    <w:rsid w:val="002A686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2020-09-27T12:04:00Z</dcterms:created>
  <dcterms:modified xsi:type="dcterms:W3CDTF">2020-09-27T12:53:00Z</dcterms:modified>
</cp:coreProperties>
</file>